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F071B6" w14:textId="77777777" w:rsidR="0007121E" w:rsidRPr="00CC4A5B" w:rsidRDefault="0007121E" w:rsidP="0007121E">
      <w:pPr>
        <w:widowControl w:val="0"/>
        <w:autoSpaceDE w:val="0"/>
        <w:autoSpaceDN w:val="0"/>
        <w:spacing w:before="100" w:after="0" w:line="254" w:lineRule="auto"/>
        <w:ind w:left="2590" w:right="421"/>
        <w:rPr>
          <w:rFonts w:ascii="Trebuchet MS" w:eastAsia="Trebuchet MS" w:hAnsi="Trebuchet MS" w:cs="Trebuchet MS"/>
          <w:b/>
          <w:sz w:val="26"/>
          <w:lang w:eastAsia="fr-FR" w:bidi="fr-FR"/>
        </w:rPr>
      </w:pPr>
      <w:r w:rsidRPr="00CC4A5B">
        <w:rPr>
          <w:rFonts w:ascii="Trebuchet MS" w:eastAsia="Trebuchet MS" w:hAnsi="Trebuchet MS" w:cs="Trebuchet MS"/>
          <w:noProof/>
          <w:lang w:eastAsia="fr-FR"/>
        </w:rPr>
        <w:drawing>
          <wp:anchor distT="0" distB="0" distL="0" distR="0" simplePos="0" relativeHeight="251659264" behindDoc="0" locked="0" layoutInCell="1" allowOverlap="1" wp14:anchorId="4FAB5539" wp14:editId="7EEC5CFE">
            <wp:simplePos x="0" y="0"/>
            <wp:positionH relativeFrom="page">
              <wp:posOffset>700392</wp:posOffset>
            </wp:positionH>
            <wp:positionV relativeFrom="paragraph">
              <wp:posOffset>-296680</wp:posOffset>
            </wp:positionV>
            <wp:extent cx="1206230" cy="1161263"/>
            <wp:effectExtent l="0" t="0" r="0" b="1270"/>
            <wp:wrapNone/>
            <wp:docPr id="2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0770" cy="116563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C4A5B">
        <w:rPr>
          <w:rFonts w:ascii="Trebuchet MS" w:eastAsia="Trebuchet MS" w:hAnsi="Trebuchet MS" w:cs="Trebuchet MS"/>
          <w:b/>
          <w:color w:val="BCBEC0"/>
          <w:sz w:val="26"/>
          <w:lang w:eastAsia="fr-FR" w:bidi="fr-FR"/>
        </w:rPr>
        <w:t xml:space="preserve">Sous-traitance </w:t>
      </w:r>
      <w:r w:rsidRPr="00CC4A5B">
        <w:rPr>
          <w:rFonts w:ascii="Trebuchet MS" w:eastAsia="Trebuchet MS" w:hAnsi="Trebuchet MS" w:cs="Trebuchet MS"/>
          <w:b/>
          <w:color w:val="231F20"/>
          <w:sz w:val="26"/>
          <w:lang w:eastAsia="fr-FR" w:bidi="fr-FR"/>
        </w:rPr>
        <w:t xml:space="preserve">• </w:t>
      </w:r>
      <w:r w:rsidRPr="00CC4A5B">
        <w:rPr>
          <w:rFonts w:ascii="Trebuchet MS" w:eastAsia="Trebuchet MS" w:hAnsi="Trebuchet MS" w:cs="Trebuchet MS"/>
          <w:b/>
          <w:color w:val="F9B218"/>
          <w:sz w:val="26"/>
          <w:lang w:eastAsia="fr-FR" w:bidi="fr-FR"/>
        </w:rPr>
        <w:t xml:space="preserve">Conditionnement </w:t>
      </w:r>
      <w:r w:rsidRPr="00CC4A5B">
        <w:rPr>
          <w:rFonts w:ascii="Trebuchet MS" w:eastAsia="Trebuchet MS" w:hAnsi="Trebuchet MS" w:cs="Trebuchet MS"/>
          <w:b/>
          <w:color w:val="231F20"/>
          <w:sz w:val="26"/>
          <w:lang w:eastAsia="fr-FR" w:bidi="fr-FR"/>
        </w:rPr>
        <w:t xml:space="preserve">• </w:t>
      </w:r>
      <w:r w:rsidRPr="00CC4A5B">
        <w:rPr>
          <w:rFonts w:ascii="Trebuchet MS" w:eastAsia="Trebuchet MS" w:hAnsi="Trebuchet MS" w:cs="Trebuchet MS"/>
          <w:b/>
          <w:color w:val="F04E23"/>
          <w:sz w:val="26"/>
          <w:lang w:eastAsia="fr-FR" w:bidi="fr-FR"/>
        </w:rPr>
        <w:t xml:space="preserve">Le Messager de Philippeville </w:t>
      </w:r>
      <w:r w:rsidRPr="00CC4A5B">
        <w:rPr>
          <w:rFonts w:ascii="Trebuchet MS" w:eastAsia="Trebuchet MS" w:hAnsi="Trebuchet MS" w:cs="Trebuchet MS"/>
          <w:b/>
          <w:color w:val="231F20"/>
          <w:sz w:val="26"/>
          <w:lang w:eastAsia="fr-FR" w:bidi="fr-FR"/>
        </w:rPr>
        <w:t xml:space="preserve">Imprimerie • </w:t>
      </w:r>
      <w:r w:rsidRPr="00CC4A5B">
        <w:rPr>
          <w:rFonts w:ascii="Trebuchet MS" w:eastAsia="Trebuchet MS" w:hAnsi="Trebuchet MS" w:cs="Trebuchet MS"/>
          <w:b/>
          <w:color w:val="167D3F"/>
          <w:sz w:val="26"/>
          <w:lang w:eastAsia="fr-FR" w:bidi="fr-FR"/>
        </w:rPr>
        <w:t xml:space="preserve">Parcs et jardins </w:t>
      </w:r>
      <w:r w:rsidRPr="00CC4A5B">
        <w:rPr>
          <w:rFonts w:ascii="Trebuchet MS" w:eastAsia="Trebuchet MS" w:hAnsi="Trebuchet MS" w:cs="Trebuchet MS"/>
          <w:b/>
          <w:color w:val="231F20"/>
          <w:sz w:val="26"/>
          <w:lang w:eastAsia="fr-FR" w:bidi="fr-FR"/>
        </w:rPr>
        <w:t xml:space="preserve">• </w:t>
      </w:r>
      <w:r w:rsidRPr="00CC4A5B">
        <w:rPr>
          <w:rFonts w:ascii="Trebuchet MS" w:eastAsia="Trebuchet MS" w:hAnsi="Trebuchet MS" w:cs="Trebuchet MS"/>
          <w:b/>
          <w:color w:val="00667D"/>
          <w:sz w:val="26"/>
          <w:lang w:eastAsia="fr-FR" w:bidi="fr-FR"/>
        </w:rPr>
        <w:t xml:space="preserve">Mécanique industrielle </w:t>
      </w:r>
      <w:r w:rsidRPr="00CC4A5B">
        <w:rPr>
          <w:rFonts w:ascii="Trebuchet MS" w:eastAsia="Trebuchet MS" w:hAnsi="Trebuchet MS" w:cs="Trebuchet MS"/>
          <w:b/>
          <w:color w:val="231F20"/>
          <w:sz w:val="26"/>
          <w:lang w:eastAsia="fr-FR" w:bidi="fr-FR"/>
        </w:rPr>
        <w:t xml:space="preserve">• </w:t>
      </w:r>
      <w:r w:rsidRPr="00CC4A5B">
        <w:rPr>
          <w:rFonts w:ascii="Trebuchet MS" w:eastAsia="Trebuchet MS" w:hAnsi="Trebuchet MS" w:cs="Trebuchet MS"/>
          <w:b/>
          <w:color w:val="79163F"/>
          <w:sz w:val="26"/>
          <w:lang w:eastAsia="fr-FR" w:bidi="fr-FR"/>
        </w:rPr>
        <w:t>Restaurant</w:t>
      </w:r>
    </w:p>
    <w:p w14:paraId="3C1FCEEE" w14:textId="77777777" w:rsidR="0007121E" w:rsidRDefault="0007121E" w:rsidP="0007121E"/>
    <w:p w14:paraId="2B5254E8" w14:textId="1B3DE449" w:rsidR="0007121E" w:rsidRPr="004A37B4" w:rsidRDefault="0044422B" w:rsidP="004A37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i/>
          <w:sz w:val="28"/>
          <w:szCs w:val="28"/>
        </w:rPr>
      </w:pPr>
      <w:r>
        <w:rPr>
          <w:b/>
          <w:bCs/>
          <w:sz w:val="28"/>
          <w:szCs w:val="28"/>
        </w:rPr>
        <w:t xml:space="preserve">Ouvrier Polyvalent - </w:t>
      </w:r>
      <w:r w:rsidR="009E7A18">
        <w:rPr>
          <w:b/>
          <w:bCs/>
          <w:sz w:val="28"/>
          <w:szCs w:val="28"/>
        </w:rPr>
        <w:t>Parcs &amp; Jardins</w:t>
      </w:r>
      <w:r w:rsidR="00F31F30" w:rsidRPr="004A37B4">
        <w:rPr>
          <w:b/>
          <w:bCs/>
          <w:sz w:val="28"/>
          <w:szCs w:val="28"/>
        </w:rPr>
        <w:t xml:space="preserve"> (H/F</w:t>
      </w:r>
      <w:r w:rsidR="009E7A18">
        <w:rPr>
          <w:b/>
          <w:bCs/>
          <w:sz w:val="28"/>
          <w:szCs w:val="28"/>
        </w:rPr>
        <w:t>/X</w:t>
      </w:r>
      <w:r w:rsidR="00F31F30" w:rsidRPr="004A37B4">
        <w:rPr>
          <w:b/>
          <w:bCs/>
          <w:sz w:val="28"/>
          <w:szCs w:val="28"/>
        </w:rPr>
        <w:t xml:space="preserve">) </w:t>
      </w:r>
    </w:p>
    <w:p w14:paraId="3B4C6ADA" w14:textId="7C8D014D" w:rsidR="007A5108" w:rsidRDefault="002A0816" w:rsidP="0007121E">
      <w:bookmarkStart w:id="0" w:name="_Hlk160528236"/>
      <w:r>
        <w:t>V</w:t>
      </w:r>
      <w:r w:rsidR="00C47222">
        <w:t xml:space="preserve">ous </w:t>
      </w:r>
      <w:r w:rsidR="007A5108">
        <w:t>aimez</w:t>
      </w:r>
      <w:r w:rsidR="00C47222">
        <w:t xml:space="preserve"> travailler au grand air par tous les temps ? Vous avez la main verte et </w:t>
      </w:r>
      <w:r>
        <w:t xml:space="preserve">vous </w:t>
      </w:r>
      <w:r w:rsidR="00C47222">
        <w:t>avez un attrait pour</w:t>
      </w:r>
      <w:r>
        <w:t xml:space="preserve"> le secteur horticole ? Vous êtes courageux et vous savez manipuler certains engins ou machines du secteur vert ? Vous êtes peut-être la perle qu’il nous manque pour notre département Parcs et jardins.</w:t>
      </w:r>
      <w:r w:rsidR="00C47222">
        <w:t xml:space="preserve"> </w:t>
      </w:r>
    </w:p>
    <w:p w14:paraId="21559882" w14:textId="2FE2CDBD" w:rsidR="0007121E" w:rsidRDefault="007A5108" w:rsidP="0007121E">
      <w:bookmarkStart w:id="1" w:name="_Hlk160528478"/>
      <w:bookmarkEnd w:id="0"/>
      <w:r>
        <w:t>Pour n</w:t>
      </w:r>
      <w:r w:rsidR="00BE5ABB">
        <w:t xml:space="preserve">otre département </w:t>
      </w:r>
      <w:r w:rsidR="009C5BFA">
        <w:t>Parcs &amp; Jardins</w:t>
      </w:r>
      <w:r w:rsidR="00BE5ABB">
        <w:t xml:space="preserve">, nous sommes actuellement à la recherche </w:t>
      </w:r>
      <w:r w:rsidR="002A0816">
        <w:t>de nouveaux collaborateurs</w:t>
      </w:r>
      <w:r w:rsidR="009C5BFA">
        <w:t xml:space="preserve">. </w:t>
      </w:r>
      <w:bookmarkEnd w:id="1"/>
      <w:r w:rsidR="002A0816">
        <w:t>L</w:t>
      </w:r>
      <w:r w:rsidR="009C5BFA">
        <w:t xml:space="preserve">e département occupe </w:t>
      </w:r>
      <w:r w:rsidR="002A0816">
        <w:t xml:space="preserve">environ </w:t>
      </w:r>
      <w:r w:rsidR="009C5BFA">
        <w:t xml:space="preserve">14 personnes, vous fonctionnez en équipe de 2 ou 3 selon un planning établi par le responsable de département. </w:t>
      </w:r>
    </w:p>
    <w:p w14:paraId="695EE4FF" w14:textId="6B18B18F" w:rsidR="007A5108" w:rsidRPr="007A5108" w:rsidRDefault="007A5108" w:rsidP="0007121E">
      <w:pPr>
        <w:rPr>
          <w:b/>
          <w:bCs/>
          <w:u w:val="single"/>
        </w:rPr>
      </w:pPr>
      <w:r w:rsidRPr="007A5108">
        <w:rPr>
          <w:b/>
          <w:bCs/>
          <w:u w:val="single"/>
        </w:rPr>
        <w:t>Tâches Principales</w:t>
      </w:r>
    </w:p>
    <w:p w14:paraId="2C333C56" w14:textId="103E9BEC" w:rsidR="002A0816" w:rsidRDefault="002A0816" w:rsidP="007A5108">
      <w:pPr>
        <w:pStyle w:val="Paragraphedeliste"/>
        <w:numPr>
          <w:ilvl w:val="0"/>
          <w:numId w:val="2"/>
        </w:numPr>
      </w:pPr>
      <w:r>
        <w:t xml:space="preserve">Entretien : </w:t>
      </w:r>
      <w:r w:rsidR="009C5BFA">
        <w:t>Tonte,</w:t>
      </w:r>
      <w:r w:rsidR="00790E86">
        <w:t xml:space="preserve"> taille,</w:t>
      </w:r>
      <w:r w:rsidR="009C5BFA">
        <w:t xml:space="preserve"> élagage, débroussaillage</w:t>
      </w:r>
      <w:r w:rsidR="007A5108">
        <w:t>,</w:t>
      </w:r>
      <w:r w:rsidR="00ED01D7">
        <w:t xml:space="preserve"> </w:t>
      </w:r>
      <w:r>
        <w:t>…</w:t>
      </w:r>
    </w:p>
    <w:p w14:paraId="34EE615B" w14:textId="51143B95" w:rsidR="002A0816" w:rsidRDefault="002A0816" w:rsidP="007A5108">
      <w:pPr>
        <w:pStyle w:val="Paragraphedeliste"/>
        <w:numPr>
          <w:ilvl w:val="0"/>
          <w:numId w:val="2"/>
        </w:numPr>
      </w:pPr>
      <w:r>
        <w:t>Création : P</w:t>
      </w:r>
      <w:r w:rsidR="005A245D">
        <w:t>lantation,</w:t>
      </w:r>
      <w:r w:rsidR="00ED01D7">
        <w:t xml:space="preserve"> semis, aménagement de terrain, </w:t>
      </w:r>
      <w:r>
        <w:t>….</w:t>
      </w:r>
    </w:p>
    <w:p w14:paraId="633904DA" w14:textId="643DFA0D" w:rsidR="0007121E" w:rsidRDefault="002A0816" w:rsidP="007A5108">
      <w:pPr>
        <w:pStyle w:val="Paragraphedeliste"/>
        <w:numPr>
          <w:ilvl w:val="0"/>
          <w:numId w:val="2"/>
        </w:numPr>
      </w:pPr>
      <w:r>
        <w:t>Aménagement : P</w:t>
      </w:r>
      <w:r w:rsidR="00000764">
        <w:t>ose de clôtures</w:t>
      </w:r>
      <w:r w:rsidR="00ED01D7">
        <w:t xml:space="preserve"> et barrières</w:t>
      </w:r>
      <w:r>
        <w:t>, pavage,</w:t>
      </w:r>
      <w:r w:rsidR="00ED01D7">
        <w:t xml:space="preserve"> carrelage </w:t>
      </w:r>
      <w:r w:rsidR="00790E86">
        <w:t>....</w:t>
      </w:r>
    </w:p>
    <w:p w14:paraId="1FA9791B" w14:textId="581EDCDD" w:rsidR="00ED01D7" w:rsidRDefault="00ED01D7" w:rsidP="007A5108">
      <w:pPr>
        <w:pStyle w:val="Paragraphedeliste"/>
        <w:numPr>
          <w:ilvl w:val="0"/>
          <w:numId w:val="2"/>
        </w:numPr>
      </w:pPr>
      <w:r>
        <w:t>Utilisation quotidienne d’engins et de machines : tondeuses, taille-Haies, débroussailleuses, tracteurs-tondeuses, scarificateur, pulvérisateur</w:t>
      </w:r>
      <w:r w:rsidR="00143E81">
        <w:t>,…</w:t>
      </w:r>
    </w:p>
    <w:p w14:paraId="6A13331B" w14:textId="51B72F10" w:rsidR="00143E81" w:rsidRDefault="00143E81" w:rsidP="007A5108">
      <w:pPr>
        <w:pStyle w:val="Paragraphedeliste"/>
        <w:numPr>
          <w:ilvl w:val="0"/>
          <w:numId w:val="2"/>
        </w:numPr>
      </w:pPr>
      <w:r>
        <w:t>Selon un planning établi, vous vous rendez sur différents chantiers pour réaliser les travaux demandés sous la supervision d’un chef d’équipe.</w:t>
      </w:r>
    </w:p>
    <w:p w14:paraId="3EAAF91F" w14:textId="72EA39A2" w:rsidR="0002514E" w:rsidRPr="0002514E" w:rsidRDefault="0002514E" w:rsidP="0002514E">
      <w:pPr>
        <w:rPr>
          <w:b/>
          <w:bCs/>
          <w:u w:val="single"/>
        </w:rPr>
      </w:pPr>
      <w:r w:rsidRPr="0002514E">
        <w:rPr>
          <w:b/>
          <w:bCs/>
          <w:u w:val="single"/>
        </w:rPr>
        <w:t>Profil</w:t>
      </w:r>
    </w:p>
    <w:p w14:paraId="0F54CB1E" w14:textId="3159F85B" w:rsidR="009C5BFA" w:rsidRDefault="00143E81" w:rsidP="009C5BFA">
      <w:pPr>
        <w:pStyle w:val="Paragraphedeliste"/>
        <w:numPr>
          <w:ilvl w:val="0"/>
          <w:numId w:val="3"/>
        </w:numPr>
        <w:spacing w:after="0" w:line="240" w:lineRule="auto"/>
        <w:contextualSpacing w:val="0"/>
      </w:pPr>
      <w:r>
        <w:t>Idéalement, v</w:t>
      </w:r>
      <w:r w:rsidR="009C5BFA">
        <w:t xml:space="preserve">ous êtes expérimenté dans l’entretien des espaces verts : Tailles, tontes, élagages, … </w:t>
      </w:r>
    </w:p>
    <w:p w14:paraId="6D1A650D" w14:textId="1E438808" w:rsidR="009C5BFA" w:rsidRDefault="009C5BFA" w:rsidP="009C5BFA">
      <w:pPr>
        <w:pStyle w:val="Paragraphedeliste"/>
        <w:numPr>
          <w:ilvl w:val="0"/>
          <w:numId w:val="3"/>
        </w:numPr>
        <w:spacing w:after="0" w:line="240" w:lineRule="auto"/>
        <w:contextualSpacing w:val="0"/>
      </w:pPr>
      <w:r>
        <w:t>La connaissance des plantes et des arbustes constitue un atout,</w:t>
      </w:r>
    </w:p>
    <w:p w14:paraId="18129C3F" w14:textId="63999618" w:rsidR="009C5BFA" w:rsidRDefault="009C5BFA" w:rsidP="009C5BFA">
      <w:pPr>
        <w:pStyle w:val="Paragraphedeliste"/>
        <w:numPr>
          <w:ilvl w:val="0"/>
          <w:numId w:val="3"/>
        </w:numPr>
        <w:spacing w:after="0" w:line="240" w:lineRule="auto"/>
        <w:contextualSpacing w:val="0"/>
      </w:pPr>
      <w:r>
        <w:t>Vous savez utiliser les différents outils nécessaires à la bonne exécution du travail : tronçonneuse, tracteur-tondeuse, taille-haies,…</w:t>
      </w:r>
    </w:p>
    <w:p w14:paraId="06A4BEAB" w14:textId="03811884" w:rsidR="00A35889" w:rsidRDefault="00A35889" w:rsidP="009C5BFA">
      <w:pPr>
        <w:pStyle w:val="Paragraphedeliste"/>
        <w:numPr>
          <w:ilvl w:val="0"/>
          <w:numId w:val="3"/>
        </w:numPr>
      </w:pPr>
      <w:r>
        <w:t>Vous êtes</w:t>
      </w:r>
      <w:r w:rsidR="00143E81">
        <w:t xml:space="preserve"> en bonne condition physique, vous êtes</w:t>
      </w:r>
      <w:r>
        <w:t xml:space="preserve"> rigoureux</w:t>
      </w:r>
      <w:r w:rsidR="00143E81">
        <w:t xml:space="preserve"> et courageux</w:t>
      </w:r>
      <w:r>
        <w:t>,</w:t>
      </w:r>
    </w:p>
    <w:p w14:paraId="17602545" w14:textId="4EF2C62C" w:rsidR="00143E81" w:rsidRDefault="00813FB2" w:rsidP="009C5BFA">
      <w:pPr>
        <w:pStyle w:val="Paragraphedeliste"/>
        <w:numPr>
          <w:ilvl w:val="0"/>
          <w:numId w:val="3"/>
        </w:numPr>
      </w:pPr>
      <w:r>
        <w:t>L’esprit d’équipe et la collaboration sont importants pour vous</w:t>
      </w:r>
      <w:r w:rsidR="00143E81">
        <w:t>,</w:t>
      </w:r>
    </w:p>
    <w:p w14:paraId="372F444D" w14:textId="2291B71D" w:rsidR="00A35889" w:rsidRDefault="00A35889" w:rsidP="0002514E">
      <w:pPr>
        <w:pStyle w:val="Paragraphedeliste"/>
        <w:numPr>
          <w:ilvl w:val="0"/>
          <w:numId w:val="3"/>
        </w:numPr>
      </w:pPr>
      <w:r>
        <w:t>Vous êtes orienté client, sa satisfaction est votre priorité,</w:t>
      </w:r>
    </w:p>
    <w:p w14:paraId="713F5F40" w14:textId="6F5E4C6C" w:rsidR="00D00B8F" w:rsidRDefault="00D00B8F" w:rsidP="00D00B8F">
      <w:pPr>
        <w:pStyle w:val="Paragraphedeliste"/>
        <w:numPr>
          <w:ilvl w:val="0"/>
          <w:numId w:val="3"/>
        </w:numPr>
        <w:spacing w:after="0" w:line="240" w:lineRule="auto"/>
        <w:contextualSpacing w:val="0"/>
      </w:pPr>
      <w:r>
        <w:t xml:space="preserve">Vous possédez </w:t>
      </w:r>
      <w:r>
        <w:rPr>
          <w:b/>
          <w:bCs/>
          <w:u w:val="single"/>
        </w:rPr>
        <w:t xml:space="preserve">obligatoirement </w:t>
      </w:r>
      <w:r>
        <w:t xml:space="preserve">le permis B, le permis </w:t>
      </w:r>
      <w:r w:rsidR="00000764">
        <w:t>BE est un atout,</w:t>
      </w:r>
      <w:r w:rsidR="00143E81">
        <w:t xml:space="preserve"> le permis C est la cerise sur le gâteau, </w:t>
      </w:r>
    </w:p>
    <w:p w14:paraId="0466D80C" w14:textId="6249A20F" w:rsidR="009C5BFA" w:rsidRDefault="009C5BFA" w:rsidP="009C5BFA">
      <w:pPr>
        <w:pStyle w:val="Paragraphedeliste"/>
        <w:numPr>
          <w:ilvl w:val="0"/>
          <w:numId w:val="3"/>
        </w:numPr>
        <w:spacing w:after="0" w:line="240" w:lineRule="auto"/>
        <w:contextualSpacing w:val="0"/>
      </w:pPr>
      <w:r>
        <w:t>La sécurité est un maître mot pour vous, vous veillez à respecter les consignes</w:t>
      </w:r>
      <w:r w:rsidR="00143E81">
        <w:t xml:space="preserve"> de sécurité</w:t>
      </w:r>
      <w:r>
        <w:t xml:space="preserve">, </w:t>
      </w:r>
    </w:p>
    <w:p w14:paraId="1D73F5D8" w14:textId="77777777" w:rsidR="00C10673" w:rsidRDefault="00C10673" w:rsidP="00A35889">
      <w:pPr>
        <w:rPr>
          <w:b/>
          <w:bCs/>
          <w:u w:val="single"/>
        </w:rPr>
      </w:pPr>
    </w:p>
    <w:p w14:paraId="0BEC0B6E" w14:textId="2C7B9E48" w:rsidR="00A35889" w:rsidRDefault="00A35889" w:rsidP="00A35889">
      <w:pPr>
        <w:rPr>
          <w:b/>
          <w:bCs/>
          <w:u w:val="single"/>
        </w:rPr>
      </w:pPr>
      <w:r w:rsidRPr="00A35889">
        <w:rPr>
          <w:b/>
          <w:bCs/>
          <w:u w:val="single"/>
        </w:rPr>
        <w:t>Notre offre</w:t>
      </w:r>
    </w:p>
    <w:p w14:paraId="43BA2D77" w14:textId="59AD63F7" w:rsidR="00000764" w:rsidRDefault="00000764" w:rsidP="00000764">
      <w:pPr>
        <w:pStyle w:val="Paragraphedeliste"/>
        <w:numPr>
          <w:ilvl w:val="0"/>
          <w:numId w:val="5"/>
        </w:numPr>
      </w:pPr>
      <w:r w:rsidRPr="00000764">
        <w:t xml:space="preserve">Régime de travail : Temps Plein – 38h/semaine  </w:t>
      </w:r>
    </w:p>
    <w:p w14:paraId="2F00125F" w14:textId="30CD93D7" w:rsidR="00000764" w:rsidRDefault="00000764" w:rsidP="00000764">
      <w:pPr>
        <w:pStyle w:val="Paragraphedeliste"/>
        <w:numPr>
          <w:ilvl w:val="0"/>
          <w:numId w:val="5"/>
        </w:numPr>
      </w:pPr>
      <w:r w:rsidRPr="00000764">
        <w:t>Horaire : 7h15-15h26 – Départ de Philippeville avec des véhicules du Carp pour se rendre chez nos clients</w:t>
      </w:r>
    </w:p>
    <w:p w14:paraId="04380DC1" w14:textId="77777777" w:rsidR="00000764" w:rsidRDefault="00000764" w:rsidP="00000764">
      <w:pPr>
        <w:pStyle w:val="Paragraphedeliste"/>
        <w:numPr>
          <w:ilvl w:val="0"/>
          <w:numId w:val="5"/>
        </w:numPr>
      </w:pPr>
      <w:r w:rsidRPr="00000764">
        <w:t xml:space="preserve">Type : </w:t>
      </w:r>
      <w:r w:rsidRPr="00000764">
        <w:tab/>
        <w:t>A durée déterminée en vue d’un contrat à durée indéterminée</w:t>
      </w:r>
    </w:p>
    <w:p w14:paraId="47A72246" w14:textId="4445D661" w:rsidR="00000764" w:rsidRDefault="00000764" w:rsidP="00000764">
      <w:pPr>
        <w:pStyle w:val="Paragraphedeliste"/>
        <w:numPr>
          <w:ilvl w:val="0"/>
          <w:numId w:val="5"/>
        </w:numPr>
      </w:pPr>
      <w:r w:rsidRPr="00000764">
        <w:t>Salaire : Selon barème de la CP 327.03</w:t>
      </w:r>
      <w:r w:rsidR="00C40476">
        <w:t xml:space="preserve"> + Chèques-repas</w:t>
      </w:r>
      <w:r w:rsidR="00E32CEF">
        <w:t xml:space="preserve"> à 8€ par jour travaillé</w:t>
      </w:r>
    </w:p>
    <w:p w14:paraId="071876C1" w14:textId="66C9275E" w:rsidR="00000764" w:rsidRDefault="00000764" w:rsidP="00A35889">
      <w:pPr>
        <w:pStyle w:val="Paragraphedeliste"/>
        <w:numPr>
          <w:ilvl w:val="0"/>
          <w:numId w:val="5"/>
        </w:numPr>
      </w:pPr>
      <w:r w:rsidRPr="00000764">
        <w:t>Condition :</w:t>
      </w:r>
      <w:r>
        <w:t xml:space="preserve"> </w:t>
      </w:r>
      <w:r w:rsidRPr="00000764">
        <w:t xml:space="preserve">Offre pour le personnel ayant un accord de travailler en ETA </w:t>
      </w:r>
      <w:r w:rsidR="00E32CEF">
        <w:t>UNIQUEMENT</w:t>
      </w:r>
      <w:r w:rsidRPr="00000764">
        <w:t xml:space="preserve"> </w:t>
      </w:r>
    </w:p>
    <w:p w14:paraId="6C55FA0E" w14:textId="65B25FF7" w:rsidR="00000764" w:rsidRPr="00000764" w:rsidRDefault="00000764" w:rsidP="00A35889">
      <w:pPr>
        <w:pStyle w:val="Paragraphedeliste"/>
        <w:numPr>
          <w:ilvl w:val="0"/>
          <w:numId w:val="5"/>
        </w:numPr>
      </w:pPr>
      <w:r w:rsidRPr="00000764">
        <w:t>Modalité de candidature :   Envoi d’un cv et d’une lettre de motivation par mail à grh@lecarp.be ou par courrier à CARP ETA, rue de la Gendarmerie, 38 à 5600 Philippeville.</w:t>
      </w:r>
    </w:p>
    <w:sectPr w:rsidR="00000764" w:rsidRPr="00000764" w:rsidSect="0086775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3230B7"/>
    <w:multiLevelType w:val="hybridMultilevel"/>
    <w:tmpl w:val="56C08DE0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1F1D2C"/>
    <w:multiLevelType w:val="hybridMultilevel"/>
    <w:tmpl w:val="D0BE8350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BA5153"/>
    <w:multiLevelType w:val="hybridMultilevel"/>
    <w:tmpl w:val="26329F08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5B9D60AD"/>
    <w:multiLevelType w:val="hybridMultilevel"/>
    <w:tmpl w:val="063A5958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AF1458"/>
    <w:multiLevelType w:val="hybridMultilevel"/>
    <w:tmpl w:val="412A740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0179759">
    <w:abstractNumId w:val="2"/>
  </w:num>
  <w:num w:numId="2" w16cid:durableId="1984921054">
    <w:abstractNumId w:val="0"/>
  </w:num>
  <w:num w:numId="3" w16cid:durableId="209344330">
    <w:abstractNumId w:val="4"/>
  </w:num>
  <w:num w:numId="4" w16cid:durableId="1572736336">
    <w:abstractNumId w:val="3"/>
  </w:num>
  <w:num w:numId="5" w16cid:durableId="3428995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121E"/>
    <w:rsid w:val="00000764"/>
    <w:rsid w:val="00010358"/>
    <w:rsid w:val="0002514E"/>
    <w:rsid w:val="00040F64"/>
    <w:rsid w:val="0007121E"/>
    <w:rsid w:val="00143E81"/>
    <w:rsid w:val="001C1043"/>
    <w:rsid w:val="00277A87"/>
    <w:rsid w:val="002A0816"/>
    <w:rsid w:val="00341561"/>
    <w:rsid w:val="003C76CC"/>
    <w:rsid w:val="0044422B"/>
    <w:rsid w:val="00467627"/>
    <w:rsid w:val="004A37B4"/>
    <w:rsid w:val="004A6B41"/>
    <w:rsid w:val="00580A70"/>
    <w:rsid w:val="0058483A"/>
    <w:rsid w:val="005A245D"/>
    <w:rsid w:val="005B6B9D"/>
    <w:rsid w:val="006B1FD4"/>
    <w:rsid w:val="006C047D"/>
    <w:rsid w:val="00701D03"/>
    <w:rsid w:val="00731521"/>
    <w:rsid w:val="00775536"/>
    <w:rsid w:val="00790E86"/>
    <w:rsid w:val="007A5108"/>
    <w:rsid w:val="00813FB2"/>
    <w:rsid w:val="0086775C"/>
    <w:rsid w:val="00891619"/>
    <w:rsid w:val="008E0B21"/>
    <w:rsid w:val="009801AD"/>
    <w:rsid w:val="009C5BFA"/>
    <w:rsid w:val="009E7A18"/>
    <w:rsid w:val="00A35889"/>
    <w:rsid w:val="00B050D2"/>
    <w:rsid w:val="00B81239"/>
    <w:rsid w:val="00BD26DE"/>
    <w:rsid w:val="00BE5ABB"/>
    <w:rsid w:val="00C10673"/>
    <w:rsid w:val="00C40476"/>
    <w:rsid w:val="00C47222"/>
    <w:rsid w:val="00D00B8F"/>
    <w:rsid w:val="00D020CE"/>
    <w:rsid w:val="00D50EF0"/>
    <w:rsid w:val="00E02101"/>
    <w:rsid w:val="00E32CEF"/>
    <w:rsid w:val="00E66261"/>
    <w:rsid w:val="00E72EF2"/>
    <w:rsid w:val="00ED01D7"/>
    <w:rsid w:val="00F0623C"/>
    <w:rsid w:val="00F27F5F"/>
    <w:rsid w:val="00F31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D48CFB"/>
  <w15:chartTrackingRefBased/>
  <w15:docId w15:val="{584B5A80-7955-46A6-9C89-AA43EDA98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121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7121E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E66261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E662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964F844FDCC9468F323BBE2552110C" ma:contentTypeVersion="3" ma:contentTypeDescription="Crée un document." ma:contentTypeScope="" ma:versionID="7657c19bd5deeee2bc8058de8d337bc8">
  <xsd:schema xmlns:xsd="http://www.w3.org/2001/XMLSchema" xmlns:xs="http://www.w3.org/2001/XMLSchema" xmlns:p="http://schemas.microsoft.com/office/2006/metadata/properties" xmlns:ns3="bdbad7bb-8998-4891-b565-2a3d1d2e1e74" targetNamespace="http://schemas.microsoft.com/office/2006/metadata/properties" ma:root="true" ma:fieldsID="d6cec1492806720fc245339d74aaecb3" ns3:_="">
    <xsd:import namespace="bdbad7bb-8998-4891-b565-2a3d1d2e1e7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bad7bb-8998-4891-b565-2a3d1d2e1e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DAE95C7-66D5-430F-8A52-9369BC953D8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20CD027-3DD1-477E-8A2C-389E5C7906E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9E367B6-892B-439B-BC27-CCF409E2E0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bad7bb-8998-4891-b565-2a3d1d2e1e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386</Words>
  <Characters>2129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Laetitia Puppin</dc:creator>
  <cp:keywords/>
  <dc:description/>
  <cp:lastModifiedBy>GRH | CARP</cp:lastModifiedBy>
  <cp:revision>5</cp:revision>
  <cp:lastPrinted>2024-03-05T09:56:00Z</cp:lastPrinted>
  <dcterms:created xsi:type="dcterms:W3CDTF">2025-03-14T13:35:00Z</dcterms:created>
  <dcterms:modified xsi:type="dcterms:W3CDTF">2025-03-14T14:10:00Z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0x01010026964F844FDCC9468F323BBE2552110C</vt:lpwstr>
  </property>
</Properties>
</file>